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 xml:space="preserve">В среду, 18 октября, на территории Октябрьского района состоялся рейд по выявлению и ликвидации </w:t>
      </w:r>
      <w:proofErr w:type="spellStart"/>
      <w:r w:rsidRPr="00065A9F">
        <w:rPr>
          <w:rFonts w:ascii="Times New Roman" w:hAnsi="Times New Roman" w:cs="Times New Roman"/>
          <w:sz w:val="28"/>
          <w:szCs w:val="28"/>
        </w:rPr>
        <w:t>пронаркотических</w:t>
      </w:r>
      <w:proofErr w:type="spellEnd"/>
      <w:r w:rsidRPr="00065A9F">
        <w:rPr>
          <w:rFonts w:ascii="Times New Roman" w:hAnsi="Times New Roman" w:cs="Times New Roman"/>
          <w:sz w:val="28"/>
          <w:szCs w:val="28"/>
        </w:rPr>
        <w:t xml:space="preserve"> надписей.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 нем приняли участие волонтеры регионального проекта «СТОП-наркотик», студенты третьего курса И</w:t>
      </w:r>
      <w:bookmarkStart w:id="0" w:name="_GoBack"/>
      <w:bookmarkEnd w:id="0"/>
      <w:r w:rsidRPr="00065A9F">
        <w:rPr>
          <w:rFonts w:ascii="Times New Roman" w:hAnsi="Times New Roman" w:cs="Times New Roman"/>
          <w:sz w:val="28"/>
          <w:szCs w:val="28"/>
        </w:rPr>
        <w:t>Т-колледжа, учащиеся восьмых-девятых классов центра образования №1, сотрудники администрации города, управления по контролю за оборотом наркотиков УМВД.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Мероприятие охватило улицы Циолковского, Ударную, Воровского, Фрунзе, Докучаева, Леонова, Комсомольскую, Германа Титова.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Закрашена 341 надпись, распространены информационные листовки.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Второй этап общероссийской антинаркотической акции «Сообщи, где торгуют смертью!» на территории Пензы и области будет проходить до 27 октября.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Всех граждан, обладающих какой-либо информацией о противоправных действиях в сфере незаконного оборота наркотических средств, просим информировать правоохранительные органы.</w:t>
      </w:r>
    </w:p>
    <w:p w:rsidR="00065A9F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</w:p>
    <w:p w:rsidR="00363A20" w:rsidRPr="00065A9F" w:rsidRDefault="00065A9F" w:rsidP="00065A9F">
      <w:pPr>
        <w:rPr>
          <w:rFonts w:ascii="Times New Roman" w:hAnsi="Times New Roman" w:cs="Times New Roman"/>
          <w:sz w:val="28"/>
          <w:szCs w:val="28"/>
        </w:rPr>
      </w:pPr>
      <w:r w:rsidRPr="00065A9F">
        <w:rPr>
          <w:rFonts w:ascii="Times New Roman" w:hAnsi="Times New Roman" w:cs="Times New Roman"/>
          <w:sz w:val="28"/>
          <w:szCs w:val="28"/>
        </w:rPr>
        <w:t>Телефон «горячей линии» управления по контролю за оборотом наркотиков УМВД: 59-10-10.</w:t>
      </w:r>
    </w:p>
    <w:p w:rsidR="00065A9F" w:rsidRDefault="00065A9F" w:rsidP="00065A9F"/>
    <w:p w:rsidR="00065A9F" w:rsidRDefault="00065A9F" w:rsidP="00065A9F"/>
    <w:p w:rsidR="00065A9F" w:rsidRPr="00065A9F" w:rsidRDefault="00065A9F" w:rsidP="00065A9F"/>
    <w:sectPr w:rsidR="00065A9F" w:rsidRPr="0006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20"/>
    <w:rsid w:val="00065A9F"/>
    <w:rsid w:val="00363A20"/>
    <w:rsid w:val="0082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8633-C4A8-4C85-86DF-3C78F7A7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20"/>
    <w:rPr>
      <w:color w:val="0000FF"/>
      <w:u w:val="single"/>
    </w:rPr>
  </w:style>
  <w:style w:type="character" w:customStyle="1" w:styleId="post-modal-newtime">
    <w:name w:val="post-modal-new__time"/>
    <w:basedOn w:val="a0"/>
    <w:rsid w:val="00363A20"/>
  </w:style>
  <w:style w:type="paragraph" w:styleId="a4">
    <w:name w:val="Normal (Web)"/>
    <w:basedOn w:val="a"/>
    <w:uiPriority w:val="99"/>
    <w:semiHidden/>
    <w:unhideWhenUsed/>
    <w:rsid w:val="000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0536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1160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А. Орлов</dc:creator>
  <cp:keywords/>
  <dc:description/>
  <cp:lastModifiedBy>Григорий А. Орлов</cp:lastModifiedBy>
  <cp:revision>1</cp:revision>
  <dcterms:created xsi:type="dcterms:W3CDTF">2023-10-19T06:40:00Z</dcterms:created>
  <dcterms:modified xsi:type="dcterms:W3CDTF">2023-10-19T07:58:00Z</dcterms:modified>
</cp:coreProperties>
</file>